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bookmarkStart w:id="0" w:name="_GoBack"/>
      <w:bookmarkEnd w:id="0"/>
      <w:r w:rsidRPr="006834E4">
        <w:rPr>
          <w:b/>
          <w:sz w:val="36"/>
          <w:szCs w:val="32"/>
          <w:u w:val="single"/>
        </w:rPr>
        <w:t xml:space="preserve">Рекомендации по </w:t>
      </w:r>
      <w:proofErr w:type="gramStart"/>
      <w:r w:rsidRPr="006834E4">
        <w:rPr>
          <w:b/>
          <w:sz w:val="36"/>
          <w:szCs w:val="32"/>
          <w:u w:val="single"/>
        </w:rPr>
        <w:t>социальному</w:t>
      </w:r>
      <w:proofErr w:type="gramEnd"/>
      <w:r w:rsidRPr="006834E4">
        <w:rPr>
          <w:b/>
          <w:sz w:val="36"/>
          <w:szCs w:val="32"/>
          <w:u w:val="single"/>
        </w:rPr>
        <w:t xml:space="preserve"> </w:t>
      </w:r>
      <w:proofErr w:type="spellStart"/>
      <w:r w:rsidRPr="006834E4">
        <w:rPr>
          <w:b/>
          <w:sz w:val="36"/>
          <w:szCs w:val="32"/>
          <w:u w:val="single"/>
        </w:rPr>
        <w:t>дистанцированию</w:t>
      </w:r>
      <w:proofErr w:type="spellEnd"/>
      <w:r w:rsidRPr="006834E4">
        <w:rPr>
          <w:b/>
          <w:sz w:val="36"/>
          <w:szCs w:val="32"/>
          <w:u w:val="single"/>
        </w:rPr>
        <w:t xml:space="preserve"> </w:t>
      </w: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t xml:space="preserve">в период регистрации случаев инфекции COVID-19 </w:t>
      </w: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t>(коронавирусной инфекции)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Социальное </w:t>
      </w:r>
      <w:proofErr w:type="spellStart"/>
      <w:r w:rsidRPr="002958F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дистанцирование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6" w:tooltip="Инфекция" w:history="1">
        <w:r w:rsidRPr="002958F2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инфекционного</w:t>
        </w:r>
      </w:hyperlink>
      <w:r w:rsidRPr="002958F2">
        <w:rPr>
          <w:rFonts w:ascii="Times New Roman" w:hAnsi="Times New Roman" w:cs="Times New Roman"/>
          <w:i/>
          <w:sz w:val="28"/>
          <w:szCs w:val="28"/>
        </w:rPr>
        <w:t xml:space="preserve"> заболевания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6834E4" w:rsidRPr="006834E4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социального </w:t>
      </w:r>
      <w:proofErr w:type="spellStart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дистанцирования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7" w:tooltip="Механизм передачи инфекции" w:history="1">
        <w:r w:rsidRPr="002958F2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передачи инфекции</w:t>
        </w:r>
      </w:hyperlink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Принцип</w:t>
      </w:r>
      <w:r w:rsidRPr="002958F2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 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социального </w:t>
      </w:r>
      <w:proofErr w:type="spellStart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дистанцирования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 w:rsidRPr="002958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¾ контакты за пределами дома и работы и на ¼ - на работе.</w:t>
      </w: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 xml:space="preserve">Если люди практикуют «социальное </w:t>
      </w:r>
      <w:proofErr w:type="spellStart"/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дистанцирование</w:t>
      </w:r>
      <w:proofErr w:type="spellEnd"/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34E4" w:rsidRPr="00344EB6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EB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Не выходите из дома, если в этом нет особой надобности</w:t>
      </w:r>
      <w:r w:rsidRPr="00AF6C68">
        <w:rPr>
          <w:rFonts w:ascii="Times New Roman" w:hAnsi="Times New Roman"/>
          <w:sz w:val="28"/>
          <w:szCs w:val="28"/>
        </w:rPr>
        <w:t xml:space="preserve"> (поездка на работу, покупка продуктов питания и лекарств, получение медицинских и других жизненно важных услуг).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Не выходите из дома для посещения тех мест, посещение которых не является жизненно важным</w:t>
      </w:r>
      <w:r w:rsidRPr="00AF6C68">
        <w:rPr>
          <w:rFonts w:ascii="Times New Roman" w:hAnsi="Times New Roman"/>
          <w:sz w:val="28"/>
          <w:szCs w:val="28"/>
        </w:rPr>
        <w:t xml:space="preserve"> (библиотек, музеев, кинотеатров, театров и других общественных мест). Дети могут выходить только с семьей. Организуйте выгул домашних животных в одиночку.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Воздержитесь от посещения занятий в кружках, спортивных клубах, тренажерных залах</w:t>
      </w:r>
      <w:r w:rsidRPr="00AF6C68">
        <w:rPr>
          <w:rFonts w:ascii="Times New Roman" w:hAnsi="Times New Roman"/>
          <w:sz w:val="28"/>
          <w:szCs w:val="28"/>
        </w:rPr>
        <w:t>, даже с минимальным количеством участников. В случае, если Вы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Общайтесь с другими людьми дистанционно с помощью средств связи</w:t>
      </w:r>
      <w:r w:rsidRPr="00AF6C68">
        <w:rPr>
          <w:rFonts w:ascii="Times New Roman" w:hAnsi="Times New Roman"/>
          <w:sz w:val="28"/>
          <w:szCs w:val="28"/>
        </w:rPr>
        <w:t>. Не следует ходить в гости и принимать у себя друзей и членов семьи, которые не проживают с вами.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Для сокращения потребности выходить из дома можно использовать следующие меры</w:t>
      </w:r>
      <w:r w:rsidRPr="00AF6C68">
        <w:rPr>
          <w:rFonts w:ascii="Times New Roman" w:hAnsi="Times New Roman"/>
          <w:sz w:val="28"/>
          <w:szCs w:val="28"/>
        </w:rPr>
        <w:t>: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 xml:space="preserve">удаленная работа, </w:t>
      </w:r>
      <w:proofErr w:type="spellStart"/>
      <w:r w:rsidRPr="00AF6C68">
        <w:rPr>
          <w:rFonts w:ascii="Times New Roman" w:hAnsi="Times New Roman"/>
          <w:sz w:val="28"/>
          <w:szCs w:val="28"/>
        </w:rPr>
        <w:t>видеозвонки</w:t>
      </w:r>
      <w:proofErr w:type="spellEnd"/>
      <w:r w:rsidRPr="00AF6C6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F6C68">
        <w:rPr>
          <w:rFonts w:ascii="Times New Roman" w:hAnsi="Times New Roman"/>
          <w:sz w:val="28"/>
          <w:szCs w:val="28"/>
        </w:rPr>
        <w:t>конференц-связь</w:t>
      </w:r>
      <w:proofErr w:type="gramEnd"/>
      <w:r w:rsidRPr="00AF6C68">
        <w:rPr>
          <w:rFonts w:ascii="Times New Roman" w:hAnsi="Times New Roman"/>
          <w:sz w:val="28"/>
          <w:szCs w:val="28"/>
        </w:rPr>
        <w:t>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(помещения);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выбирать услуги доставки – только до порога квартиры (дома, офиса);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обращение за стоматологической помощью рекомендуется отложить, за исключением неотложных случаев.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lastRenderedPageBreak/>
        <w:t xml:space="preserve">Если Вы выходите из дома в ситуациях, когда это необходимо (см. п.1.), </w:t>
      </w:r>
      <w:r w:rsidRPr="00263BE4">
        <w:rPr>
          <w:rFonts w:ascii="Times New Roman" w:hAnsi="Times New Roman"/>
          <w:b/>
          <w:sz w:val="28"/>
          <w:szCs w:val="28"/>
        </w:rPr>
        <w:t>необходимо сократить контакты с другими людьми и сохранять 1,5-2-метровое расстояние друг от друга</w:t>
      </w:r>
      <w:r w:rsidRPr="00AF6C68">
        <w:rPr>
          <w:rFonts w:ascii="Times New Roman" w:hAnsi="Times New Roman"/>
          <w:sz w:val="28"/>
          <w:szCs w:val="28"/>
        </w:rPr>
        <w:t>.</w:t>
      </w:r>
    </w:p>
    <w:p w:rsidR="006834E4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22A3B">
        <w:rPr>
          <w:rFonts w:ascii="Times New Roman" w:hAnsi="Times New Roman"/>
          <w:b/>
          <w:sz w:val="28"/>
          <w:szCs w:val="28"/>
          <w:u w:val="single"/>
        </w:rPr>
        <w:t>Рекомендации для людей из группы высокого риска – лиц старшего и пожилого возраста, лиц с хроническими заболеваниями любого возраста</w:t>
      </w:r>
      <w:r w:rsidRPr="00AF6C68">
        <w:rPr>
          <w:rFonts w:ascii="Times New Roman" w:hAnsi="Times New Roman"/>
          <w:sz w:val="28"/>
          <w:szCs w:val="28"/>
        </w:rPr>
        <w:t xml:space="preserve"> (заболевания органов дыхания, бронхиальная астма, заболевания сердечно-сосудистой системы, иммунной системы, онкологические заболевания)</w:t>
      </w:r>
      <w:r>
        <w:rPr>
          <w:rFonts w:ascii="Times New Roman" w:hAnsi="Times New Roman"/>
          <w:sz w:val="28"/>
          <w:szCs w:val="28"/>
        </w:rPr>
        <w:t>: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Вам желательно вообще не выходить из дома, насколько это возможно. 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Вы старше 60 лет и нуждаетесь в осмотре медицинского работника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C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</w:p>
    <w:p w:rsidR="006834E4" w:rsidRPr="002958F2" w:rsidRDefault="006834E4" w:rsidP="0068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85">
        <w:rPr>
          <w:rFonts w:ascii="Times New Roman" w:hAnsi="Times New Roman" w:cs="Times New Roman"/>
          <w:b/>
          <w:sz w:val="28"/>
          <w:szCs w:val="28"/>
          <w:u w:val="single"/>
        </w:rPr>
        <w:t>При появлении симптомов респираторного заболевания (повышение температуры тела, кашель, одышка, насморк и т.д.) необходимо соблюдать домашнюю самоизоляцию, избегая контактов с членами семьи, вызвать врача</w:t>
      </w:r>
      <w:r w:rsidRPr="002958F2">
        <w:rPr>
          <w:rFonts w:ascii="Times New Roman" w:hAnsi="Times New Roman" w:cs="Times New Roman"/>
          <w:sz w:val="28"/>
          <w:szCs w:val="28"/>
        </w:rPr>
        <w:t xml:space="preserve"> (а если Вы находились в течение 14 дней до возникновения симптомов за рубежом – вызвать скорую помощь).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Дополнительные рекомендации.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Избегайте физических контактов, включая рукопожатия и объятия.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Отрывайте двери не ладонью.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Постарайтесь не касаться руками лица.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Как можно чаще мойте руки.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Как можно чаще проветривайте помещения.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Проводите дезинфекцию поверхностей, особенно дверных ручек и поверхности двери.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Постарайтесь не курить сигареты, в том числе электронные, или кальян.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Не пользуйтесь общими столовыми приборами, не ешьте из одной тарелки и не передавайте другим еду, которую Вы попробовали или откусили.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Находясь дома, придерживайтесь здорового питания и физической активности.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Правила поведения вне дома.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В каких случаях можно выходить из дома: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Если требуется получение срочной медицинской помощи.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Необходимость посещения места работы.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Для приобретения товаров первой необходимости в случае невозможности их доставки курьером или родственниками (знакомыми).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Для проведения одиночной прогулки. Пользоваться лифтом следует в одиночку.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после выхода из дома: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(доставка в медицинское учреждение для оказания неотложной помощи).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Избегать общественного транспорта.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В общественных местах соблюдать расстояние 1-1,5 м от других людей.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Соблюдать гигиену рук и респираторный этикет.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на работе: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Соблюдать расстояние </w:t>
      </w:r>
      <w:r>
        <w:rPr>
          <w:rFonts w:ascii="Times New Roman" w:hAnsi="Times New Roman" w:cs="Times New Roman"/>
          <w:sz w:val="28"/>
          <w:szCs w:val="28"/>
        </w:rPr>
        <w:t>1-1,5</w:t>
      </w:r>
      <w:r w:rsidRPr="002958F2">
        <w:rPr>
          <w:rFonts w:ascii="Times New Roman" w:hAnsi="Times New Roman" w:cs="Times New Roman"/>
          <w:sz w:val="28"/>
          <w:szCs w:val="28"/>
        </w:rPr>
        <w:t xml:space="preserve"> м между рабочими местами сотрудников.</w:t>
      </w:r>
    </w:p>
    <w:p w:rsidR="006834E4" w:rsidRPr="003038C9" w:rsidRDefault="006834E4" w:rsidP="006834E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Как можно чаще мыть руки, обрабатывать спиртосодержащим антисептиком (гелем, салфетками).</w:t>
      </w:r>
    </w:p>
    <w:p w:rsidR="006834E4" w:rsidRPr="003038C9" w:rsidRDefault="006834E4" w:rsidP="006834E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Стараться не касаться носа и рта, мыть руки перед и после таких прикосновений.</w:t>
      </w:r>
    </w:p>
    <w:p w:rsidR="006834E4" w:rsidRPr="003038C9" w:rsidRDefault="006834E4" w:rsidP="006834E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Использовать, при необходимости, одноразовые бумажные платки, полотенца, салфетки.</w:t>
      </w:r>
    </w:p>
    <w:p w:rsidR="009018D5" w:rsidRDefault="009018D5" w:rsidP="0090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34E4" w:rsidRPr="00AF3DBA" w:rsidRDefault="006834E4" w:rsidP="009018D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18D5" w:rsidRPr="00031385" w:rsidRDefault="009018D5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8"/>
          <w:szCs w:val="32"/>
          <w:u w:val="single"/>
        </w:rPr>
      </w:pPr>
      <w:r w:rsidRPr="00031385">
        <w:rPr>
          <w:b/>
          <w:sz w:val="48"/>
          <w:szCs w:val="32"/>
          <w:u w:val="single"/>
        </w:rPr>
        <w:t>По вопросам коронавирусной инфекции в г. Гомель работают горячие линии:</w:t>
      </w:r>
    </w:p>
    <w:p w:rsidR="009018D5" w:rsidRPr="00AF3DBA" w:rsidRDefault="009018D5" w:rsidP="009018D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18D5" w:rsidRPr="00AF3DBA" w:rsidRDefault="009018D5" w:rsidP="009018D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AF3DBA">
        <w:rPr>
          <w:rFonts w:ascii="Times New Roman" w:hAnsi="Times New Roman"/>
          <w:bCs/>
          <w:i/>
          <w:iCs/>
          <w:sz w:val="28"/>
          <w:szCs w:val="28"/>
        </w:rPr>
        <w:t xml:space="preserve">- главное управление здравоохранения Гомельского облисполкома </w:t>
      </w:r>
    </w:p>
    <w:p w:rsidR="009018D5" w:rsidRDefault="009018D5" w:rsidP="009018D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AF3DBA">
        <w:rPr>
          <w:rFonts w:ascii="Times New Roman" w:hAnsi="Times New Roman"/>
          <w:bCs/>
          <w:i/>
          <w:iCs/>
          <w:sz w:val="28"/>
          <w:szCs w:val="28"/>
        </w:rPr>
        <w:t>телефон</w:t>
      </w:r>
      <w:r w:rsidRPr="00AF3DBA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AF3DBA"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  <w:r w:rsidRPr="007460D9">
        <w:rPr>
          <w:rFonts w:ascii="Times New Roman" w:hAnsi="Times New Roman"/>
          <w:b/>
          <w:bCs/>
          <w:i/>
          <w:iCs/>
          <w:sz w:val="40"/>
          <w:szCs w:val="28"/>
          <w:u w:val="single"/>
        </w:rPr>
        <w:t>50-32-04</w:t>
      </w:r>
      <w:r w:rsidRPr="0054294E">
        <w:rPr>
          <w:rFonts w:ascii="Times New Roman" w:hAnsi="Times New Roman"/>
          <w:bCs/>
          <w:i/>
          <w:iCs/>
          <w:sz w:val="40"/>
          <w:szCs w:val="28"/>
        </w:rPr>
        <w:t xml:space="preserve"> </w:t>
      </w:r>
      <w:r w:rsidRPr="00AF3DBA">
        <w:rPr>
          <w:rFonts w:ascii="Times New Roman" w:hAnsi="Times New Roman"/>
          <w:bCs/>
          <w:i/>
          <w:iCs/>
          <w:sz w:val="28"/>
          <w:szCs w:val="28"/>
        </w:rPr>
        <w:t>понедельник-пятница с 9:00-13:00, 14:00-17:00;</w:t>
      </w:r>
    </w:p>
    <w:p w:rsidR="009018D5" w:rsidRPr="00AF3DBA" w:rsidRDefault="009018D5" w:rsidP="009018D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9018D5" w:rsidRPr="00AF3DBA" w:rsidRDefault="009018D5" w:rsidP="009018D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AF3DBA">
        <w:rPr>
          <w:rFonts w:ascii="Times New Roman" w:hAnsi="Times New Roman"/>
          <w:bCs/>
          <w:i/>
          <w:iCs/>
          <w:sz w:val="28"/>
          <w:szCs w:val="28"/>
        </w:rPr>
        <w:t>- государственное учреждение «Гомельский областной центр гигиены,</w:t>
      </w:r>
    </w:p>
    <w:p w:rsidR="009018D5" w:rsidRPr="00AF3DBA" w:rsidRDefault="009018D5" w:rsidP="009018D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AF3DBA">
        <w:rPr>
          <w:rFonts w:ascii="Times New Roman" w:hAnsi="Times New Roman"/>
          <w:bCs/>
          <w:i/>
          <w:iCs/>
          <w:sz w:val="28"/>
          <w:szCs w:val="28"/>
        </w:rPr>
        <w:t xml:space="preserve">эпидемиологии и общественного здоровья» </w:t>
      </w:r>
    </w:p>
    <w:p w:rsidR="009018D5" w:rsidRPr="00AF3DBA" w:rsidRDefault="009018D5" w:rsidP="009018D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AF3DBA">
        <w:rPr>
          <w:rFonts w:ascii="Times New Roman" w:hAnsi="Times New Roman"/>
          <w:bCs/>
          <w:i/>
          <w:iCs/>
          <w:sz w:val="28"/>
          <w:szCs w:val="28"/>
        </w:rPr>
        <w:t xml:space="preserve">телефон: </w:t>
      </w:r>
      <w:r w:rsidRPr="007460D9">
        <w:rPr>
          <w:rFonts w:ascii="Times New Roman" w:hAnsi="Times New Roman"/>
          <w:b/>
          <w:bCs/>
          <w:i/>
          <w:iCs/>
          <w:sz w:val="40"/>
          <w:szCs w:val="28"/>
          <w:u w:val="single"/>
        </w:rPr>
        <w:t>75-56-99</w:t>
      </w:r>
      <w:r w:rsidRPr="0054294E">
        <w:rPr>
          <w:rFonts w:ascii="Times New Roman" w:hAnsi="Times New Roman"/>
          <w:bCs/>
          <w:i/>
          <w:iCs/>
          <w:sz w:val="40"/>
          <w:szCs w:val="28"/>
        </w:rPr>
        <w:t xml:space="preserve"> </w:t>
      </w:r>
      <w:r w:rsidRPr="00AF3DBA">
        <w:rPr>
          <w:rFonts w:ascii="Times New Roman" w:hAnsi="Times New Roman"/>
          <w:bCs/>
          <w:i/>
          <w:iCs/>
          <w:sz w:val="28"/>
          <w:szCs w:val="28"/>
        </w:rPr>
        <w:t>понедельник-пятница с 9.00-13.00, 13.30-17.00.</w:t>
      </w:r>
    </w:p>
    <w:p w:rsidR="00AE1824" w:rsidRDefault="005962FD"/>
    <w:sectPr w:rsidR="00AE1824" w:rsidSect="00CF25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B9C"/>
    <w:multiLevelType w:val="hybridMultilevel"/>
    <w:tmpl w:val="5330C37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C642EF"/>
    <w:multiLevelType w:val="hybridMultilevel"/>
    <w:tmpl w:val="0E18018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2353E"/>
    <w:multiLevelType w:val="hybridMultilevel"/>
    <w:tmpl w:val="7EF8807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E5481"/>
    <w:multiLevelType w:val="hybridMultilevel"/>
    <w:tmpl w:val="3F54C6A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478A0"/>
    <w:multiLevelType w:val="hybridMultilevel"/>
    <w:tmpl w:val="AA80700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71E98"/>
    <w:multiLevelType w:val="hybridMultilevel"/>
    <w:tmpl w:val="592A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4A0A"/>
    <w:multiLevelType w:val="hybridMultilevel"/>
    <w:tmpl w:val="5FF4839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5194C"/>
    <w:multiLevelType w:val="hybridMultilevel"/>
    <w:tmpl w:val="2B384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BA"/>
    <w:rsid w:val="00031385"/>
    <w:rsid w:val="0015233F"/>
    <w:rsid w:val="001A4ECC"/>
    <w:rsid w:val="001B3473"/>
    <w:rsid w:val="00263BE4"/>
    <w:rsid w:val="002F1C9E"/>
    <w:rsid w:val="003274F1"/>
    <w:rsid w:val="00344EB6"/>
    <w:rsid w:val="003A2F4F"/>
    <w:rsid w:val="00465DBA"/>
    <w:rsid w:val="00522A3B"/>
    <w:rsid w:val="0054294E"/>
    <w:rsid w:val="00570421"/>
    <w:rsid w:val="005962FD"/>
    <w:rsid w:val="005D385D"/>
    <w:rsid w:val="006834E4"/>
    <w:rsid w:val="007460D9"/>
    <w:rsid w:val="008C76E4"/>
    <w:rsid w:val="009018D5"/>
    <w:rsid w:val="009442E4"/>
    <w:rsid w:val="009E6A4B"/>
    <w:rsid w:val="00B6037C"/>
    <w:rsid w:val="00C5492C"/>
    <w:rsid w:val="00C62368"/>
    <w:rsid w:val="00CF2584"/>
    <w:rsid w:val="00D05703"/>
    <w:rsid w:val="00D6740C"/>
    <w:rsid w:val="00E2787C"/>
    <w:rsid w:val="00E619D4"/>
    <w:rsid w:val="00E82DF5"/>
    <w:rsid w:val="00F04E64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85D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90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8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018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5%D0%BA%D1%86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2020-03-25T08:08:00Z</cp:lastPrinted>
  <dcterms:created xsi:type="dcterms:W3CDTF">2020-03-25T06:44:00Z</dcterms:created>
  <dcterms:modified xsi:type="dcterms:W3CDTF">2020-03-26T13:31:00Z</dcterms:modified>
</cp:coreProperties>
</file>